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3D" w:rsidRDefault="00941C3D">
      <w:pPr>
        <w:jc w:val="center"/>
        <w:rPr>
          <w:rFonts w:hint="eastAsia"/>
          <w:b/>
          <w:bCs/>
          <w:color w:val="000000"/>
          <w:sz w:val="48"/>
          <w:szCs w:val="48"/>
        </w:rPr>
      </w:pPr>
      <w:bookmarkStart w:id="0" w:name="_GoBack"/>
      <w:bookmarkEnd w:id="0"/>
    </w:p>
    <w:p w:rsidR="00941C3D" w:rsidRDefault="00941C3D">
      <w:pPr>
        <w:jc w:val="center"/>
        <w:rPr>
          <w:b/>
          <w:bCs/>
          <w:color w:val="000000"/>
          <w:sz w:val="48"/>
          <w:szCs w:val="48"/>
        </w:rPr>
      </w:pPr>
    </w:p>
    <w:p w:rsidR="00941C3D" w:rsidRDefault="00941C3D">
      <w:pPr>
        <w:jc w:val="center"/>
        <w:rPr>
          <w:b/>
          <w:bCs/>
          <w:color w:val="000000"/>
          <w:sz w:val="48"/>
          <w:szCs w:val="48"/>
        </w:rPr>
      </w:pPr>
    </w:p>
    <w:p w:rsidR="00941C3D" w:rsidRDefault="00941C3D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2019年度北京市科技服务业促进专项</w:t>
      </w:r>
    </w:p>
    <w:p w:rsidR="00941C3D" w:rsidRDefault="00941C3D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申报书</w:t>
      </w:r>
    </w:p>
    <w:p w:rsidR="00941C3D" w:rsidRDefault="00941C3D">
      <w:pPr>
        <w:spacing w:beforeLines="100" w:before="312"/>
        <w:ind w:firstLineChars="900" w:firstLine="252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（B型:科技服务企业培育）</w:t>
      </w:r>
    </w:p>
    <w:p w:rsidR="00941C3D" w:rsidRDefault="00941C3D">
      <w:pPr>
        <w:spacing w:beforeLines="200" w:before="624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941C3D" w:rsidRDefault="00941C3D">
      <w:pPr>
        <w:widowControl/>
        <w:jc w:val="lef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</w:p>
    <w:p w:rsidR="00941C3D" w:rsidRDefault="00941C3D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申报方向：</w:t>
      </w:r>
      <w:r>
        <w:rPr>
          <w:rFonts w:ascii="宋体" w:hAnsi="宋体" w:cs="宋体" w:hint="eastAsia"/>
          <w:sz w:val="24"/>
          <w:szCs w:val="24"/>
        </w:rPr>
        <w:t>请选填（</w:t>
      </w:r>
      <w:r w:rsidR="00F4789C">
        <w:rPr>
          <w:rFonts w:ascii="宋体" w:hAnsi="宋体" w:cs="宋体" w:hint="eastAsia"/>
          <w:sz w:val="24"/>
          <w:szCs w:val="24"/>
        </w:rPr>
        <w:t>知识产权服务/</w:t>
      </w:r>
      <w:r>
        <w:rPr>
          <w:rFonts w:ascii="宋体" w:hAnsi="宋体" w:cs="宋体" w:hint="eastAsia"/>
          <w:sz w:val="24"/>
          <w:szCs w:val="24"/>
        </w:rPr>
        <w:t xml:space="preserve">检验检测服务/科技咨询服务/研发服务/设计服务/科技金融服务）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        </w:t>
      </w:r>
    </w:p>
    <w:p w:rsidR="00941C3D" w:rsidRDefault="00941C3D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申报机构：                           </w:t>
      </w:r>
    </w:p>
    <w:p w:rsidR="00941C3D" w:rsidRDefault="00941C3D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填报日期：</w:t>
      </w:r>
    </w:p>
    <w:p w:rsidR="00941C3D" w:rsidRDefault="00941C3D">
      <w:pPr>
        <w:spacing w:line="700" w:lineRule="exact"/>
        <w:ind w:firstLineChars="147" w:firstLine="529"/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941C3D" w:rsidRDefault="00941C3D">
      <w:pPr>
        <w:spacing w:line="700" w:lineRule="exact"/>
        <w:ind w:firstLineChars="147" w:firstLine="529"/>
        <w:jc w:val="lef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                      </w:t>
      </w:r>
    </w:p>
    <w:p w:rsidR="00941C3D" w:rsidRDefault="00941C3D">
      <w:pPr>
        <w:widowControl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北京市科学技术委员会</w:t>
      </w:r>
    </w:p>
    <w:p w:rsidR="00941C3D" w:rsidRDefault="00941C3D">
      <w:pPr>
        <w:widowControl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年</w:t>
      </w:r>
      <w:r>
        <w:rPr>
          <w:rFonts w:ascii="Times New Roman" w:hAnsi="Times New Roman" w:hint="eastAsia"/>
          <w:b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sz w:val="28"/>
          <w:szCs w:val="28"/>
        </w:rPr>
        <w:t>月</w:t>
      </w:r>
      <w:r>
        <w:rPr>
          <w:rFonts w:ascii="Times New Roman" w:hAnsi="Times New Roman" w:hint="eastAsia"/>
          <w:b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sz w:val="28"/>
          <w:szCs w:val="28"/>
        </w:rPr>
        <w:t>日</w:t>
      </w:r>
    </w:p>
    <w:p w:rsidR="00941C3D" w:rsidRDefault="00941C3D">
      <w:pPr>
        <w:spacing w:line="46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941C3D" w:rsidRDefault="00941C3D">
      <w:pPr>
        <w:spacing w:line="46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376503" w:rsidRDefault="00376503">
      <w:pPr>
        <w:spacing w:line="46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941C3D" w:rsidRDefault="00941C3D">
      <w:pPr>
        <w:spacing w:line="46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941C3D" w:rsidRDefault="00941C3D">
      <w:pPr>
        <w:spacing w:line="46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填表说明</w:t>
      </w:r>
    </w:p>
    <w:p w:rsidR="00941C3D" w:rsidRDefault="00941C3D">
      <w:pPr>
        <w:numPr>
          <w:ilvl w:val="0"/>
          <w:numId w:val="1"/>
        </w:numPr>
        <w:spacing w:line="420" w:lineRule="exact"/>
        <w:ind w:firstLineChars="200" w:firstLine="422"/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机构设立情况，新设立机构：</w:t>
      </w:r>
      <w:r>
        <w:rPr>
          <w:rFonts w:ascii="宋体" w:hAnsi="宋体" w:cs="宋体" w:hint="eastAsia"/>
          <w:color w:val="000000"/>
          <w:szCs w:val="21"/>
        </w:rPr>
        <w:t>申报主体须为2018年1月1日后在未来科学城、怀柔科学城、北京经济技术开发区和通州区注册成立法人机构；</w:t>
      </w:r>
      <w:r>
        <w:rPr>
          <w:rFonts w:ascii="宋体" w:hAnsi="宋体" w:cs="宋体" w:hint="eastAsia"/>
          <w:b/>
          <w:bCs/>
          <w:color w:val="000000"/>
          <w:szCs w:val="21"/>
        </w:rPr>
        <w:t>已有机构：</w:t>
      </w:r>
      <w:r>
        <w:rPr>
          <w:rFonts w:ascii="宋体" w:hAnsi="宋体" w:cs="宋体" w:hint="eastAsia"/>
          <w:color w:val="000000"/>
          <w:szCs w:val="21"/>
        </w:rPr>
        <w:t>申报主体须为2018年1月1日前在未来科学城、怀柔科学城、北京经济技术开发区和通州区注册成立的法人机构。</w:t>
      </w:r>
    </w:p>
    <w:p w:rsidR="00941C3D" w:rsidRDefault="00941C3D">
      <w:pPr>
        <w:numPr>
          <w:ilvl w:val="0"/>
          <w:numId w:val="1"/>
        </w:numPr>
        <w:spacing w:line="420" w:lineRule="exact"/>
        <w:ind w:firstLineChars="200" w:firstLine="420"/>
        <w:jc w:val="left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“两城一区”指未来科学城、怀柔科学城和北京经济技术开发区。</w:t>
      </w:r>
    </w:p>
    <w:p w:rsidR="00941C3D" w:rsidRDefault="00941C3D">
      <w:pPr>
        <w:numPr>
          <w:ilvl w:val="0"/>
          <w:numId w:val="1"/>
        </w:numPr>
        <w:spacing w:line="420" w:lineRule="exact"/>
        <w:ind w:firstLineChars="200" w:firstLine="422"/>
        <w:jc w:val="left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申报领域-其他科技服务机构:</w:t>
      </w:r>
      <w:r>
        <w:rPr>
          <w:rFonts w:ascii="宋体" w:hAnsi="宋体" w:cs="宋体" w:hint="eastAsia"/>
          <w:color w:val="000000"/>
          <w:szCs w:val="21"/>
        </w:rPr>
        <w:t>除工程技术、知识产权、检验检测、科技咨询科技服务类机构外，能够充分发挥自己服务优势与特色，对科技创新和产业发展起到支撑作用，并促进科技经济深度融合，推动高精尖经济发展的科技服务机构。</w:t>
      </w:r>
    </w:p>
    <w:p w:rsidR="00941C3D" w:rsidRDefault="00941C3D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4.机构名称：</w:t>
      </w:r>
      <w:r>
        <w:rPr>
          <w:rFonts w:ascii="宋体" w:hAnsi="宋体" w:cs="宋体" w:hint="eastAsia"/>
          <w:color w:val="000000"/>
          <w:szCs w:val="21"/>
        </w:rPr>
        <w:t>与营业执照一致的机构全称，其他机构按相应设立批复文件名称填写。</w:t>
      </w:r>
    </w:p>
    <w:p w:rsidR="00941C3D" w:rsidRDefault="00941C3D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5.机构性质：</w:t>
      </w:r>
      <w:r>
        <w:rPr>
          <w:rFonts w:ascii="宋体" w:hAnsi="宋体" w:cs="宋体" w:hint="eastAsia"/>
          <w:color w:val="000000"/>
          <w:szCs w:val="21"/>
        </w:rPr>
        <w:t>在相应选项括号前打“√”，此项单选。</w:t>
      </w:r>
    </w:p>
    <w:p w:rsidR="00941C3D" w:rsidRDefault="00941C3D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6.依托单位：</w:t>
      </w:r>
      <w:r>
        <w:rPr>
          <w:rFonts w:ascii="宋体" w:hAnsi="宋体" w:cs="宋体" w:hint="eastAsia"/>
          <w:color w:val="000000"/>
          <w:szCs w:val="21"/>
        </w:rPr>
        <w:t>申报机构所依托的上级单位或机构成立背景并在相应选项括号前打“√”，此项单选。</w:t>
      </w:r>
    </w:p>
    <w:p w:rsidR="00941C3D" w:rsidRDefault="00941C3D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7.统一社会信用代码、成立时间、注册资本、法定代表人：</w:t>
      </w:r>
      <w:r>
        <w:rPr>
          <w:rFonts w:ascii="宋体" w:hAnsi="宋体" w:cs="宋体" w:hint="eastAsia"/>
          <w:color w:val="000000"/>
          <w:szCs w:val="21"/>
        </w:rPr>
        <w:t>请填写与营业执照信息一致；</w:t>
      </w:r>
      <w:r>
        <w:rPr>
          <w:rFonts w:ascii="宋体" w:hAnsi="宋体" w:cs="宋体" w:hint="eastAsia"/>
          <w:b/>
          <w:bCs/>
          <w:color w:val="000000"/>
          <w:szCs w:val="21"/>
        </w:rPr>
        <w:t>其他代码或注册号：</w:t>
      </w:r>
      <w:r>
        <w:rPr>
          <w:rFonts w:ascii="宋体" w:hAnsi="宋体" w:cs="宋体" w:hint="eastAsia"/>
          <w:color w:val="000000"/>
          <w:szCs w:val="21"/>
        </w:rPr>
        <w:t>请与相应证件信息一致。</w:t>
      </w:r>
    </w:p>
    <w:p w:rsidR="00941C3D" w:rsidRDefault="00941C3D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8.注册区县：</w:t>
      </w:r>
      <w:r>
        <w:rPr>
          <w:rFonts w:ascii="宋体" w:hAnsi="宋体" w:cs="宋体" w:hint="eastAsia"/>
          <w:color w:val="000000"/>
          <w:szCs w:val="21"/>
        </w:rPr>
        <w:t>请机构按照所注册区县在相应区名称前勾选。</w:t>
      </w:r>
    </w:p>
    <w:p w:rsidR="00941C3D" w:rsidRDefault="00941C3D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9.申报负责人：</w:t>
      </w:r>
      <w:r>
        <w:rPr>
          <w:rFonts w:ascii="宋体" w:hAnsi="宋体" w:cs="宋体" w:hint="eastAsia"/>
          <w:color w:val="000000"/>
          <w:szCs w:val="21"/>
        </w:rPr>
        <w:t>请填写在组织实施过程中该专项申报的第一联系人，以便后续相关工作的沟通与联系。</w:t>
      </w:r>
    </w:p>
    <w:p w:rsidR="00941C3D" w:rsidRDefault="00941C3D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10.分支机构建设情况：</w:t>
      </w:r>
      <w:r>
        <w:rPr>
          <w:rFonts w:ascii="宋体" w:hAnsi="宋体" w:cs="宋体" w:hint="eastAsia"/>
          <w:color w:val="000000"/>
          <w:szCs w:val="21"/>
        </w:rPr>
        <w:t>包括法人注册分公司、非法人注册分支机构、工作站等。</w:t>
      </w:r>
    </w:p>
    <w:p w:rsidR="00941C3D" w:rsidRDefault="00941C3D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11.服务客户对象、服务区域范围、服务产业领域、服务业务范围：</w:t>
      </w:r>
      <w:r>
        <w:rPr>
          <w:rFonts w:ascii="宋体" w:hAnsi="宋体" w:cs="宋体" w:hint="eastAsia"/>
          <w:color w:val="000000"/>
          <w:szCs w:val="21"/>
        </w:rPr>
        <w:t>在相应选项括号前打“√”，可多选。</w:t>
      </w:r>
    </w:p>
    <w:p w:rsidR="00941C3D" w:rsidRDefault="00941C3D">
      <w:pPr>
        <w:spacing w:line="420" w:lineRule="exact"/>
        <w:ind w:firstLine="405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12.人员情况：</w:t>
      </w:r>
      <w:r>
        <w:rPr>
          <w:rFonts w:ascii="宋体" w:hAnsi="宋体" w:cs="宋体" w:hint="eastAsia"/>
          <w:color w:val="000000"/>
          <w:szCs w:val="21"/>
        </w:rPr>
        <w:t>请按实际情况填写，</w:t>
      </w:r>
      <w:r>
        <w:rPr>
          <w:rFonts w:ascii="宋体" w:hAnsi="宋体" w:cs="宋体" w:hint="eastAsia"/>
          <w:b/>
          <w:bCs/>
          <w:color w:val="000000"/>
          <w:szCs w:val="21"/>
        </w:rPr>
        <w:t>专职科技服务人员</w:t>
      </w:r>
      <w:r>
        <w:rPr>
          <w:rFonts w:ascii="宋体" w:hAnsi="宋体" w:cs="宋体" w:hint="eastAsia"/>
          <w:color w:val="000000"/>
          <w:szCs w:val="21"/>
        </w:rPr>
        <w:t>指为委托方仅围绕科技开展服务的专职人员。</w:t>
      </w:r>
    </w:p>
    <w:p w:rsidR="00941C3D" w:rsidRDefault="00941C3D">
      <w:pPr>
        <w:spacing w:line="420" w:lineRule="exact"/>
        <w:ind w:firstLine="405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13.2016年-2018年收入情况：</w:t>
      </w:r>
      <w:r>
        <w:rPr>
          <w:rFonts w:ascii="宋体" w:hAnsi="宋体" w:cs="宋体" w:hint="eastAsia"/>
          <w:color w:val="000000"/>
          <w:szCs w:val="21"/>
        </w:rPr>
        <w:t>请按照相关财务报表据实填写。</w:t>
      </w:r>
    </w:p>
    <w:p w:rsidR="00941C3D" w:rsidRDefault="00941C3D">
      <w:pPr>
        <w:spacing w:line="420" w:lineRule="exact"/>
        <w:ind w:firstLine="405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14.2018年业绩情况：</w:t>
      </w:r>
      <w:r>
        <w:rPr>
          <w:rFonts w:ascii="宋体" w:hAnsi="宋体" w:cs="宋体" w:hint="eastAsia"/>
          <w:color w:val="000000"/>
          <w:szCs w:val="21"/>
        </w:rPr>
        <w:t>请填写2018年1月1日至12月31日期间取得的业绩，以合同或协议书为准。</w:t>
      </w:r>
    </w:p>
    <w:p w:rsidR="00941C3D" w:rsidRDefault="00941C3D">
      <w:pPr>
        <w:spacing w:line="460" w:lineRule="exact"/>
        <w:ind w:firstLine="405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15.申报单位意见：</w:t>
      </w:r>
      <w:r>
        <w:rPr>
          <w:rFonts w:ascii="宋体" w:hAnsi="宋体" w:cs="宋体" w:hint="eastAsia"/>
          <w:color w:val="000000"/>
          <w:szCs w:val="21"/>
        </w:rPr>
        <w:t>手签“本单位承诺该申报材料中所有信息真实可靠，若有失实和造假行为，本单位愿承担一切责任。”字样，同时机构负责人签字并加盖公章，法人内设机构无公章的请加盖机构法人单位的公章。</w:t>
      </w:r>
    </w:p>
    <w:p w:rsidR="00941C3D" w:rsidRDefault="00941C3D">
      <w:pPr>
        <w:adjustRightInd w:val="0"/>
        <w:snapToGrid w:val="0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pacing w:val="2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lastRenderedPageBreak/>
        <w:t>一、机构</w:t>
      </w:r>
      <w:r>
        <w:rPr>
          <w:rFonts w:ascii="宋体" w:hAnsi="宋体" w:hint="eastAsia"/>
          <w:b/>
          <w:color w:val="000000"/>
          <w:sz w:val="28"/>
          <w:szCs w:val="28"/>
        </w:rPr>
        <w:t>基本情况</w:t>
      </w:r>
    </w:p>
    <w:tbl>
      <w:tblPr>
        <w:tblW w:w="9038" w:type="dxa"/>
        <w:tblInd w:w="-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239"/>
        <w:gridCol w:w="465"/>
        <w:gridCol w:w="174"/>
        <w:gridCol w:w="247"/>
        <w:gridCol w:w="620"/>
        <w:gridCol w:w="48"/>
        <w:gridCol w:w="111"/>
        <w:gridCol w:w="144"/>
        <w:gridCol w:w="217"/>
        <w:gridCol w:w="494"/>
        <w:gridCol w:w="233"/>
        <w:gridCol w:w="260"/>
        <w:gridCol w:w="41"/>
        <w:gridCol w:w="195"/>
        <w:gridCol w:w="64"/>
        <w:gridCol w:w="146"/>
        <w:gridCol w:w="52"/>
        <w:gridCol w:w="8"/>
        <w:gridCol w:w="15"/>
        <w:gridCol w:w="366"/>
        <w:gridCol w:w="346"/>
        <w:gridCol w:w="263"/>
        <w:gridCol w:w="10"/>
        <w:gridCol w:w="346"/>
        <w:gridCol w:w="185"/>
        <w:gridCol w:w="14"/>
        <w:gridCol w:w="7"/>
        <w:gridCol w:w="954"/>
        <w:gridCol w:w="176"/>
        <w:gridCol w:w="85"/>
        <w:gridCol w:w="20"/>
        <w:gridCol w:w="48"/>
        <w:gridCol w:w="1178"/>
      </w:tblGrid>
      <w:tr w:rsidR="00941C3D" w:rsidTr="00F744B7">
        <w:trPr>
          <w:trHeight w:val="615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机构设立情况</w:t>
            </w: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tabs>
                <w:tab w:val="left" w:pos="1564"/>
              </w:tabs>
              <w:adjustRightInd w:val="0"/>
              <w:snapToGrid w:val="0"/>
              <w:spacing w:line="360" w:lineRule="auto"/>
              <w:ind w:leftChars="-13" w:hangingChars="13" w:hanging="27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）新设立机构    （ ）已有机构</w:t>
            </w:r>
          </w:p>
        </w:tc>
      </w:tr>
      <w:tr w:rsidR="00941C3D" w:rsidTr="00F744B7">
        <w:trPr>
          <w:trHeight w:val="363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机构名称</w:t>
            </w: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tabs>
                <w:tab w:val="left" w:pos="1564"/>
              </w:tabs>
              <w:adjustRightInd w:val="0"/>
              <w:snapToGrid w:val="0"/>
              <w:spacing w:line="360" w:lineRule="auto"/>
              <w:ind w:leftChars="-13" w:hangingChars="13" w:hanging="27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902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机构性质</w:t>
            </w: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）国有企业    （ ）民营企业            （ ）法人内设机构</w:t>
            </w:r>
          </w:p>
          <w:p w:rsidR="00941C3D" w:rsidRDefault="00941C3D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）社会团体  （ ）全额拨款事业单位 （ ）差额拨款事业单位                    （ ）自收自支事业单位                     （ ）其他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</w:t>
            </w:r>
          </w:p>
        </w:tc>
      </w:tr>
      <w:tr w:rsidR="00941C3D" w:rsidTr="00F744B7">
        <w:trPr>
          <w:trHeight w:val="452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依托单位</w:t>
            </w: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）高校 （ ）院所 （ ）部委 （ ）事业单位 （ ）无  （ ）其他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</w:t>
            </w:r>
          </w:p>
        </w:tc>
      </w:tr>
      <w:tr w:rsidR="00941C3D" w:rsidTr="00F744B7">
        <w:trPr>
          <w:trHeight w:val="517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3069" w:type="dxa"/>
            <w:gridSpan w:val="17"/>
            <w:vAlign w:val="center"/>
          </w:tcPr>
          <w:p w:rsidR="00941C3D" w:rsidRDefault="00941C3D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6" w:type="dxa"/>
            <w:gridSpan w:val="6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其他代码   或注册号</w:t>
            </w:r>
          </w:p>
        </w:tc>
        <w:tc>
          <w:tcPr>
            <w:tcW w:w="2482" w:type="dxa"/>
            <w:gridSpan w:val="8"/>
            <w:vAlign w:val="center"/>
          </w:tcPr>
          <w:p w:rsidR="00941C3D" w:rsidRDefault="00941C3D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517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成立时间</w:t>
            </w:r>
          </w:p>
        </w:tc>
        <w:tc>
          <w:tcPr>
            <w:tcW w:w="1344" w:type="dxa"/>
            <w:gridSpan w:val="6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25" w:type="dxa"/>
            <w:gridSpan w:val="11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注册资本</w:t>
            </w:r>
          </w:p>
        </w:tc>
        <w:tc>
          <w:tcPr>
            <w:tcW w:w="1516" w:type="dxa"/>
            <w:gridSpan w:val="6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56" w:type="dxa"/>
            <w:gridSpan w:val="6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法人代表</w:t>
            </w:r>
          </w:p>
        </w:tc>
        <w:tc>
          <w:tcPr>
            <w:tcW w:w="1226" w:type="dxa"/>
            <w:gridSpan w:val="2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val="502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注册区</w:t>
            </w: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adjustRightInd w:val="0"/>
              <w:snapToGrid w:val="0"/>
              <w:outlineLvl w:val="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）未来科学城   （ ）怀柔科学城 （ ）北京经济技术开发区 （）通州区</w:t>
            </w:r>
          </w:p>
        </w:tc>
      </w:tr>
      <w:tr w:rsidR="00941C3D" w:rsidTr="00F744B7">
        <w:trPr>
          <w:trHeight w:val="397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办公地址</w:t>
            </w: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583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办公地使用方式</w:t>
            </w:r>
          </w:p>
        </w:tc>
        <w:tc>
          <w:tcPr>
            <w:tcW w:w="2848" w:type="dxa"/>
            <w:gridSpan w:val="13"/>
            <w:vAlign w:val="center"/>
          </w:tcPr>
          <w:p w:rsidR="00941C3D" w:rsidRDefault="00941C3D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（  ）自有  （  ）租赁  </w:t>
            </w:r>
          </w:p>
          <w:p w:rsidR="00941C3D" w:rsidRDefault="00941C3D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 ）其他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    </w:t>
            </w:r>
          </w:p>
        </w:tc>
        <w:tc>
          <w:tcPr>
            <w:tcW w:w="1552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使用面积</w:t>
            </w:r>
          </w:p>
          <w:p w:rsidR="00941C3D" w:rsidRDefault="00941C3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（单位：平方米）</w:t>
            </w:r>
          </w:p>
        </w:tc>
        <w:tc>
          <w:tcPr>
            <w:tcW w:w="2667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448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120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380" w:type="dxa"/>
            <w:gridSpan w:val="10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2667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418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财务负责人</w:t>
            </w:r>
          </w:p>
        </w:tc>
        <w:tc>
          <w:tcPr>
            <w:tcW w:w="120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380" w:type="dxa"/>
            <w:gridSpan w:val="10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2667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373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申报负责人</w:t>
            </w:r>
          </w:p>
        </w:tc>
        <w:tc>
          <w:tcPr>
            <w:tcW w:w="120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380" w:type="dxa"/>
            <w:gridSpan w:val="10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2667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313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传真</w:t>
            </w:r>
          </w:p>
        </w:tc>
        <w:tc>
          <w:tcPr>
            <w:tcW w:w="120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座机</w:t>
            </w:r>
          </w:p>
        </w:tc>
        <w:tc>
          <w:tcPr>
            <w:tcW w:w="5012" w:type="dxa"/>
            <w:gridSpan w:val="2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348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机构官方网站</w:t>
            </w: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90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分支机构建设情况</w:t>
            </w:r>
          </w:p>
        </w:tc>
        <w:tc>
          <w:tcPr>
            <w:tcW w:w="2288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）“两城一区”内</w:t>
            </w:r>
          </w:p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）通州区</w:t>
            </w:r>
          </w:p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）北京</w:t>
            </w:r>
          </w:p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）外省</w:t>
            </w:r>
          </w:p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）国外</w:t>
            </w:r>
          </w:p>
        </w:tc>
        <w:tc>
          <w:tcPr>
            <w:tcW w:w="2112" w:type="dxa"/>
            <w:gridSpan w:val="1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</w:t>
            </w:r>
          </w:p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客户对象</w:t>
            </w:r>
          </w:p>
        </w:tc>
        <w:tc>
          <w:tcPr>
            <w:tcW w:w="2667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）政府机构</w:t>
            </w:r>
          </w:p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）事业单位</w:t>
            </w:r>
          </w:p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）大型企业</w:t>
            </w:r>
          </w:p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）中小型企业</w:t>
            </w:r>
          </w:p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）个人</w:t>
            </w:r>
          </w:p>
          <w:p w:rsidR="00941C3D" w:rsidRDefault="00941C3D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）其他</w:t>
            </w:r>
          </w:p>
        </w:tc>
      </w:tr>
      <w:tr w:rsidR="00941C3D" w:rsidTr="00F744B7">
        <w:trPr>
          <w:trHeight w:hRule="exact" w:val="782"/>
        </w:trPr>
        <w:tc>
          <w:tcPr>
            <w:tcW w:w="1971" w:type="dxa"/>
            <w:gridSpan w:val="3"/>
            <w:vMerge w:val="restart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服务区域范围</w:t>
            </w:r>
          </w:p>
        </w:tc>
        <w:tc>
          <w:tcPr>
            <w:tcW w:w="2288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）北京</w:t>
            </w:r>
          </w:p>
        </w:tc>
        <w:tc>
          <w:tcPr>
            <w:tcW w:w="4779" w:type="dxa"/>
            <w:gridSpan w:val="22"/>
            <w:vAlign w:val="center"/>
          </w:tcPr>
          <w:p w:rsidR="00941C3D" w:rsidRDefault="00941C3D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（ ）怀柔科学城  （ ）未来科学城 （）北京经济技术开发区（）通州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 ）其他：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</w:t>
            </w:r>
          </w:p>
        </w:tc>
      </w:tr>
      <w:tr w:rsidR="00941C3D" w:rsidTr="00F744B7">
        <w:trPr>
          <w:trHeight w:hRule="exact" w:val="566"/>
        </w:trPr>
        <w:tc>
          <w:tcPr>
            <w:tcW w:w="1971" w:type="dxa"/>
            <w:gridSpan w:val="3"/>
            <w:vMerge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）国内外省（含港澳台）列举：</w:t>
            </w:r>
          </w:p>
        </w:tc>
      </w:tr>
      <w:tr w:rsidR="00941C3D" w:rsidTr="00F744B7">
        <w:trPr>
          <w:trHeight w:hRule="exact" w:val="560"/>
        </w:trPr>
        <w:tc>
          <w:tcPr>
            <w:tcW w:w="1971" w:type="dxa"/>
            <w:gridSpan w:val="3"/>
            <w:vMerge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adjustRightInd w:val="0"/>
              <w:snapToGrid w:val="0"/>
              <w:spacing w:line="280" w:lineRule="exact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）国际其他列举：</w:t>
            </w:r>
          </w:p>
        </w:tc>
      </w:tr>
      <w:tr w:rsidR="00941C3D" w:rsidTr="00F744B7">
        <w:trPr>
          <w:trHeight w:val="1283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服务产业领域</w:t>
            </w: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）新一代信息技术 （ ）集成电路 （ ）医药健康（ ）高端装备制造</w:t>
            </w:r>
          </w:p>
          <w:p w:rsidR="00941C3D" w:rsidRDefault="00941C3D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）节能环保       （ ）新材料   （ ）人工智能（ ）新能源智能汽车</w:t>
            </w:r>
          </w:p>
          <w:p w:rsidR="00941C3D" w:rsidRDefault="00941C3D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（ ）软件和信息服务 （ ）科技服务 （ ）其他：  </w:t>
            </w:r>
          </w:p>
        </w:tc>
      </w:tr>
      <w:tr w:rsidR="00941C3D" w:rsidTr="00F744B7">
        <w:trPr>
          <w:trHeight w:val="1528"/>
        </w:trPr>
        <w:tc>
          <w:tcPr>
            <w:tcW w:w="1971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服务业务范围</w:t>
            </w:r>
          </w:p>
        </w:tc>
        <w:tc>
          <w:tcPr>
            <w:tcW w:w="7067" w:type="dxa"/>
            <w:gridSpan w:val="31"/>
            <w:vAlign w:val="center"/>
          </w:tcPr>
          <w:p w:rsidR="00941C3D" w:rsidRDefault="00941C3D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（ ）检验检测服务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 ）研发服务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br/>
              <w:t xml:space="preserve">（ ）知识产权服务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）设计服务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br/>
              <w:t xml:space="preserve">（ ）科技咨询服务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）科技金融服务</w:t>
            </w:r>
          </w:p>
          <w:p w:rsidR="00941C3D" w:rsidRDefault="00941C3D"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</w:t>
            </w:r>
          </w:p>
        </w:tc>
      </w:tr>
      <w:tr w:rsidR="001E680D" w:rsidTr="00F744B7">
        <w:trPr>
          <w:trHeight w:val="597"/>
        </w:trPr>
        <w:tc>
          <w:tcPr>
            <w:tcW w:w="1971" w:type="dxa"/>
            <w:gridSpan w:val="3"/>
            <w:vAlign w:val="center"/>
          </w:tcPr>
          <w:p w:rsidR="001E680D" w:rsidRDefault="001E680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1E680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lastRenderedPageBreak/>
              <w:t>201</w:t>
            </w:r>
            <w:r w:rsidRPr="001E680D">
              <w:rPr>
                <w:rFonts w:ascii="宋体" w:hAnsi="宋体" w:cs="宋体"/>
                <w:b/>
                <w:bCs/>
                <w:color w:val="000000"/>
                <w:szCs w:val="21"/>
              </w:rPr>
              <w:t>6</w:t>
            </w:r>
            <w:r w:rsidRPr="001E680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-201</w:t>
            </w:r>
            <w:r w:rsidRPr="001E680D">
              <w:rPr>
                <w:rFonts w:ascii="宋体" w:hAnsi="宋体" w:cs="宋体"/>
                <w:b/>
                <w:bCs/>
                <w:color w:val="000000"/>
                <w:szCs w:val="21"/>
              </w:rPr>
              <w:t>8</w:t>
            </w:r>
            <w:r w:rsidRPr="001E680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获得授权的知识产权数量</w:t>
            </w:r>
          </w:p>
        </w:tc>
        <w:tc>
          <w:tcPr>
            <w:tcW w:w="7067" w:type="dxa"/>
            <w:gridSpan w:val="31"/>
            <w:vAlign w:val="center"/>
          </w:tcPr>
          <w:p w:rsidR="001E680D" w:rsidRDefault="001E680D" w:rsidP="001E680D">
            <w:pPr>
              <w:spacing w:before="120" w:after="1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总数：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</w:p>
          <w:p w:rsidR="001E680D" w:rsidRDefault="001E680D" w:rsidP="001E680D">
            <w:pPr>
              <w:spacing w:before="120" w:after="1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其中：发明专利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项；实用新型专利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1E680D" w:rsidRDefault="001E680D" w:rsidP="001E680D">
            <w:pPr>
              <w:spacing w:before="120" w:after="120"/>
              <w:ind w:firstLineChars="300" w:firstLine="7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外观专利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项；国际专利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1E680D" w:rsidRDefault="001E680D" w:rsidP="001E680D">
            <w:pPr>
              <w:spacing w:before="120" w:after="120"/>
              <w:ind w:firstLineChars="300" w:firstLine="7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软件著作权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项；商标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1E680D" w:rsidRDefault="001E680D" w:rsidP="001E680D">
            <w:pPr>
              <w:spacing w:before="120" w:after="120"/>
              <w:ind w:firstLineChars="300" w:firstLine="7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其他（请注明类别）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类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1E680D" w:rsidRDefault="001E680D" w:rsidP="001E680D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注：附件中提供清单，包括知识产权名称、类别、授权号、授权时间等信息</w:t>
            </w:r>
          </w:p>
        </w:tc>
      </w:tr>
      <w:tr w:rsidR="00941C3D" w:rsidTr="00F744B7">
        <w:trPr>
          <w:trHeight w:hRule="exact" w:val="397"/>
        </w:trPr>
        <w:tc>
          <w:tcPr>
            <w:tcW w:w="9038" w:type="dxa"/>
            <w:gridSpan w:val="34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ind w:firstLineChars="100" w:firstLine="21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人员情况</w:t>
            </w:r>
          </w:p>
        </w:tc>
      </w:tr>
      <w:tr w:rsidR="00941C3D" w:rsidTr="00F744B7">
        <w:trPr>
          <w:trHeight w:val="445"/>
        </w:trPr>
        <w:tc>
          <w:tcPr>
            <w:tcW w:w="214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67FBA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在岗人员总数（A）</w:t>
            </w:r>
          </w:p>
        </w:tc>
        <w:tc>
          <w:tcPr>
            <w:tcW w:w="91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gridSpan w:val="7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67FBA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专职服务人数（B）</w:t>
            </w:r>
          </w:p>
        </w:tc>
        <w:tc>
          <w:tcPr>
            <w:tcW w:w="1192" w:type="dxa"/>
            <w:gridSpan w:val="8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5" w:type="dxa"/>
            <w:gridSpan w:val="8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67FBA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专职服务人员与在岗人员占比（B/A）</w:t>
            </w:r>
          </w:p>
        </w:tc>
        <w:tc>
          <w:tcPr>
            <w:tcW w:w="1331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397"/>
        </w:trPr>
        <w:tc>
          <w:tcPr>
            <w:tcW w:w="4026" w:type="dxa"/>
            <w:gridSpan w:val="11"/>
            <w:tcBorders>
              <w:right w:val="single" w:sz="4" w:space="0" w:color="auto"/>
            </w:tcBorders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硕士以上学历人数（含硕士学历）（B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726" w:type="dxa"/>
            <w:gridSpan w:val="11"/>
            <w:tcBorders>
              <w:right w:val="single" w:sz="4" w:space="0" w:color="auto"/>
            </w:tcBorders>
            <w:vAlign w:val="center"/>
          </w:tcPr>
          <w:p w:rsidR="00941C3D" w:rsidRDefault="00941C3D">
            <w:pPr>
              <w:adjustRightInd w:val="0"/>
              <w:snapToGrid w:val="0"/>
              <w:ind w:firstLineChars="5" w:firstLine="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5" w:type="dxa"/>
            <w:gridSpan w:val="8"/>
            <w:tcBorders>
              <w:left w:val="single" w:sz="4" w:space="0" w:color="auto"/>
            </w:tcBorders>
            <w:vAlign w:val="center"/>
          </w:tcPr>
          <w:p w:rsidR="00941C3D" w:rsidRDefault="00941C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所占比例（B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/B）</w:t>
            </w:r>
          </w:p>
        </w:tc>
        <w:tc>
          <w:tcPr>
            <w:tcW w:w="1331" w:type="dxa"/>
            <w:gridSpan w:val="4"/>
            <w:tcBorders>
              <w:left w:val="single" w:sz="4" w:space="0" w:color="auto"/>
            </w:tcBorders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397"/>
        </w:trPr>
        <w:tc>
          <w:tcPr>
            <w:tcW w:w="4026" w:type="dxa"/>
            <w:gridSpan w:val="11"/>
            <w:tcBorders>
              <w:right w:val="single" w:sz="4" w:space="0" w:color="auto"/>
            </w:tcBorders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各类中高级职称人数（B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726" w:type="dxa"/>
            <w:gridSpan w:val="11"/>
            <w:tcBorders>
              <w:right w:val="single" w:sz="4" w:space="0" w:color="auto"/>
            </w:tcBorders>
            <w:vAlign w:val="center"/>
          </w:tcPr>
          <w:p w:rsidR="00941C3D" w:rsidRDefault="00941C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5" w:type="dxa"/>
            <w:gridSpan w:val="8"/>
            <w:tcBorders>
              <w:left w:val="single" w:sz="4" w:space="0" w:color="auto"/>
            </w:tcBorders>
            <w:vAlign w:val="center"/>
          </w:tcPr>
          <w:p w:rsidR="00941C3D" w:rsidRDefault="00941C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所占比例（B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/B）</w:t>
            </w:r>
          </w:p>
        </w:tc>
        <w:tc>
          <w:tcPr>
            <w:tcW w:w="1331" w:type="dxa"/>
            <w:gridSpan w:val="4"/>
            <w:tcBorders>
              <w:left w:val="single" w:sz="4" w:space="0" w:color="auto"/>
            </w:tcBorders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397"/>
        </w:trPr>
        <w:tc>
          <w:tcPr>
            <w:tcW w:w="4026" w:type="dxa"/>
            <w:gridSpan w:val="11"/>
            <w:tcBorders>
              <w:bottom w:val="single" w:sz="6" w:space="0" w:color="auto"/>
            </w:tcBorders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专业持证人数（B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726" w:type="dxa"/>
            <w:gridSpan w:val="11"/>
            <w:tcBorders>
              <w:bottom w:val="single" w:sz="6" w:space="0" w:color="auto"/>
            </w:tcBorders>
            <w:vAlign w:val="center"/>
          </w:tcPr>
          <w:p w:rsidR="00941C3D" w:rsidRDefault="00941C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5" w:type="dxa"/>
            <w:gridSpan w:val="8"/>
            <w:tcBorders>
              <w:bottom w:val="single" w:sz="6" w:space="0" w:color="auto"/>
            </w:tcBorders>
            <w:vAlign w:val="center"/>
          </w:tcPr>
          <w:p w:rsidR="00941C3D" w:rsidRDefault="00941C3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所占比例（B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/B）</w:t>
            </w:r>
          </w:p>
        </w:tc>
        <w:tc>
          <w:tcPr>
            <w:tcW w:w="1331" w:type="dxa"/>
            <w:gridSpan w:val="4"/>
            <w:tcBorders>
              <w:bottom w:val="single" w:sz="6" w:space="0" w:color="auto"/>
            </w:tcBorders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41C3D" w:rsidTr="00F744B7">
        <w:trPr>
          <w:trHeight w:val="410"/>
        </w:trPr>
        <w:tc>
          <w:tcPr>
            <w:tcW w:w="9038" w:type="dxa"/>
            <w:gridSpan w:val="34"/>
            <w:tcBorders>
              <w:bottom w:val="single" w:sz="6" w:space="0" w:color="auto"/>
            </w:tcBorders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2016-年-2018年收入情况（单位：万元）</w:t>
            </w:r>
          </w:p>
        </w:tc>
      </w:tr>
      <w:tr w:rsidR="00941C3D" w:rsidTr="00F74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70"/>
        </w:trPr>
        <w:tc>
          <w:tcPr>
            <w:tcW w:w="1267" w:type="dxa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年度</w:t>
            </w:r>
          </w:p>
        </w:tc>
        <w:tc>
          <w:tcPr>
            <w:tcW w:w="112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总资产</w:t>
            </w:r>
          </w:p>
        </w:tc>
        <w:tc>
          <w:tcPr>
            <w:tcW w:w="114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主营业务收入</w:t>
            </w:r>
          </w:p>
        </w:tc>
        <w:tc>
          <w:tcPr>
            <w:tcW w:w="1485" w:type="dxa"/>
            <w:gridSpan w:val="8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科技服务收入</w:t>
            </w:r>
          </w:p>
        </w:tc>
        <w:tc>
          <w:tcPr>
            <w:tcW w:w="1560" w:type="dxa"/>
            <w:gridSpan w:val="10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科技服务收入与主营业务收入占比</w:t>
            </w:r>
          </w:p>
        </w:tc>
        <w:tc>
          <w:tcPr>
            <w:tcW w:w="121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利润总额</w:t>
            </w:r>
          </w:p>
        </w:tc>
        <w:tc>
          <w:tcPr>
            <w:tcW w:w="1246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纳税总额</w:t>
            </w:r>
          </w:p>
        </w:tc>
      </w:tr>
      <w:tr w:rsidR="00941C3D" w:rsidTr="00F74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1267" w:type="dxa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2016</w:t>
            </w:r>
          </w:p>
        </w:tc>
        <w:tc>
          <w:tcPr>
            <w:tcW w:w="112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85" w:type="dxa"/>
            <w:gridSpan w:val="8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10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1267" w:type="dxa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2017</w:t>
            </w:r>
          </w:p>
        </w:tc>
        <w:tc>
          <w:tcPr>
            <w:tcW w:w="112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85" w:type="dxa"/>
            <w:gridSpan w:val="8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10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1267" w:type="dxa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2018</w:t>
            </w:r>
          </w:p>
        </w:tc>
        <w:tc>
          <w:tcPr>
            <w:tcW w:w="112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85" w:type="dxa"/>
            <w:gridSpan w:val="8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10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08"/>
        </w:trPr>
        <w:tc>
          <w:tcPr>
            <w:tcW w:w="1267" w:type="dxa"/>
            <w:vAlign w:val="center"/>
          </w:tcPr>
          <w:p w:rsidR="00941C3D" w:rsidRDefault="00941C3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增长/下降</w:t>
            </w:r>
          </w:p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（%）</w:t>
            </w:r>
          </w:p>
        </w:tc>
        <w:tc>
          <w:tcPr>
            <w:tcW w:w="112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85" w:type="dxa"/>
            <w:gridSpan w:val="8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10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941C3D" w:rsidRDefault="00941C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744B7" w:rsidTr="00F74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08"/>
        </w:trPr>
        <w:tc>
          <w:tcPr>
            <w:tcW w:w="9038" w:type="dxa"/>
            <w:gridSpan w:val="34"/>
            <w:vAlign w:val="center"/>
          </w:tcPr>
          <w:p w:rsidR="00F744B7" w:rsidRDefault="00F744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F744B7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人均</w:t>
            </w:r>
            <w:r w:rsidRPr="00F744B7">
              <w:rPr>
                <w:rFonts w:ascii="宋体" w:hAnsi="宋体" w:cs="宋体"/>
                <w:b/>
                <w:bCs/>
                <w:color w:val="000000"/>
                <w:szCs w:val="21"/>
              </w:rPr>
              <w:t>产值（营业</w:t>
            </w:r>
            <w:r w:rsidRPr="00F744B7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收入</w:t>
            </w:r>
            <w:r w:rsidRPr="00F744B7">
              <w:rPr>
                <w:rFonts w:ascii="宋体" w:hAnsi="宋体" w:cs="宋体"/>
                <w:b/>
                <w:bCs/>
                <w:color w:val="000000"/>
                <w:szCs w:val="21"/>
              </w:rPr>
              <w:t>/单位总人数，单位：万元</w:t>
            </w:r>
            <w:r w:rsidRPr="00F744B7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/</w:t>
            </w:r>
            <w:r w:rsidRPr="00F744B7">
              <w:rPr>
                <w:rFonts w:ascii="宋体" w:hAnsi="宋体" w:cs="宋体"/>
                <w:b/>
                <w:bCs/>
                <w:color w:val="000000"/>
                <w:szCs w:val="21"/>
              </w:rPr>
              <w:t>人）</w:t>
            </w:r>
          </w:p>
        </w:tc>
      </w:tr>
      <w:tr w:rsidR="00F744B7" w:rsidTr="00F21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08"/>
        </w:trPr>
        <w:tc>
          <w:tcPr>
            <w:tcW w:w="1506" w:type="dxa"/>
            <w:gridSpan w:val="2"/>
            <w:vAlign w:val="center"/>
          </w:tcPr>
          <w:p w:rsidR="00F744B7" w:rsidRDefault="00F744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016年</w:t>
            </w:r>
          </w:p>
        </w:tc>
        <w:tc>
          <w:tcPr>
            <w:tcW w:w="1506" w:type="dxa"/>
            <w:gridSpan w:val="4"/>
            <w:vAlign w:val="center"/>
          </w:tcPr>
          <w:p w:rsidR="00F744B7" w:rsidRDefault="00F744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07" w:type="dxa"/>
            <w:gridSpan w:val="7"/>
            <w:vAlign w:val="center"/>
          </w:tcPr>
          <w:p w:rsidR="00F744B7" w:rsidRDefault="00F744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017年</w:t>
            </w:r>
          </w:p>
        </w:tc>
        <w:tc>
          <w:tcPr>
            <w:tcW w:w="1506" w:type="dxa"/>
            <w:gridSpan w:val="11"/>
            <w:vAlign w:val="center"/>
          </w:tcPr>
          <w:p w:rsidR="00F744B7" w:rsidRDefault="00F744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06" w:type="dxa"/>
            <w:gridSpan w:val="5"/>
            <w:vAlign w:val="center"/>
          </w:tcPr>
          <w:p w:rsidR="00F744B7" w:rsidRDefault="00F744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018年</w:t>
            </w:r>
          </w:p>
        </w:tc>
        <w:tc>
          <w:tcPr>
            <w:tcW w:w="1507" w:type="dxa"/>
            <w:gridSpan w:val="5"/>
            <w:vAlign w:val="center"/>
          </w:tcPr>
          <w:p w:rsidR="00F744B7" w:rsidRDefault="00F744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val="493"/>
        </w:trPr>
        <w:tc>
          <w:tcPr>
            <w:tcW w:w="9038" w:type="dxa"/>
            <w:gridSpan w:val="34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2018年科技服务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情况</w:t>
            </w:r>
          </w:p>
        </w:tc>
      </w:tr>
      <w:tr w:rsidR="00941C3D" w:rsidTr="00F744B7">
        <w:trPr>
          <w:trHeight w:hRule="exact" w:val="852"/>
        </w:trPr>
        <w:tc>
          <w:tcPr>
            <w:tcW w:w="214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总项数</w:t>
            </w:r>
          </w:p>
        </w:tc>
        <w:tc>
          <w:tcPr>
            <w:tcW w:w="117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10" w:type="dxa"/>
            <w:gridSpan w:val="10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项数与公司总业务总项数占比</w:t>
            </w:r>
          </w:p>
        </w:tc>
        <w:tc>
          <w:tcPr>
            <w:tcW w:w="990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97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服务“两城一区”业务和通州区与总业务量占比</w:t>
            </w:r>
          </w:p>
        </w:tc>
        <w:tc>
          <w:tcPr>
            <w:tcW w:w="1226" w:type="dxa"/>
            <w:gridSpan w:val="2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2145" w:type="dxa"/>
            <w:gridSpan w:val="4"/>
            <w:vMerge w:val="restart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北京 （项）</w:t>
            </w:r>
          </w:p>
        </w:tc>
        <w:tc>
          <w:tcPr>
            <w:tcW w:w="1170" w:type="dxa"/>
            <w:gridSpan w:val="5"/>
            <w:vMerge w:val="restart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1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未来科学城（项）</w:t>
            </w:r>
          </w:p>
        </w:tc>
        <w:tc>
          <w:tcPr>
            <w:tcW w:w="3023" w:type="dxa"/>
            <w:gridSpan w:val="11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2145" w:type="dxa"/>
            <w:gridSpan w:val="4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1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怀柔科学城（项）</w:t>
            </w:r>
          </w:p>
        </w:tc>
        <w:tc>
          <w:tcPr>
            <w:tcW w:w="3023" w:type="dxa"/>
            <w:gridSpan w:val="11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2145" w:type="dxa"/>
            <w:gridSpan w:val="4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1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北京经济技术开发区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（项）</w:t>
            </w:r>
          </w:p>
        </w:tc>
        <w:tc>
          <w:tcPr>
            <w:tcW w:w="3023" w:type="dxa"/>
            <w:gridSpan w:val="11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2145" w:type="dxa"/>
            <w:gridSpan w:val="4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1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城市副中心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（项）</w:t>
            </w:r>
          </w:p>
        </w:tc>
        <w:tc>
          <w:tcPr>
            <w:tcW w:w="3023" w:type="dxa"/>
            <w:gridSpan w:val="11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3315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津冀（项）</w:t>
            </w:r>
          </w:p>
        </w:tc>
        <w:tc>
          <w:tcPr>
            <w:tcW w:w="5723" w:type="dxa"/>
            <w:gridSpan w:val="25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3315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一带一路（项）</w:t>
            </w:r>
          </w:p>
        </w:tc>
        <w:tc>
          <w:tcPr>
            <w:tcW w:w="5723" w:type="dxa"/>
            <w:gridSpan w:val="25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3315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国际（除“一带一路”）（项）</w:t>
            </w:r>
          </w:p>
        </w:tc>
        <w:tc>
          <w:tcPr>
            <w:tcW w:w="5723" w:type="dxa"/>
            <w:gridSpan w:val="25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867"/>
        </w:trPr>
        <w:tc>
          <w:tcPr>
            <w:tcW w:w="2145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总收入</w:t>
            </w:r>
          </w:p>
        </w:tc>
        <w:tc>
          <w:tcPr>
            <w:tcW w:w="1170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color w:val="000000"/>
              </w:rPr>
            </w:pPr>
          </w:p>
        </w:tc>
        <w:tc>
          <w:tcPr>
            <w:tcW w:w="1650" w:type="dxa"/>
            <w:gridSpan w:val="8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总收入与公司总业务收入占比</w:t>
            </w:r>
          </w:p>
        </w:tc>
        <w:tc>
          <w:tcPr>
            <w:tcW w:w="1050" w:type="dxa"/>
            <w:gridSpan w:val="6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97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服务“两城一区”及通州区收入与总业务量占比</w:t>
            </w:r>
          </w:p>
        </w:tc>
        <w:tc>
          <w:tcPr>
            <w:tcW w:w="1226" w:type="dxa"/>
            <w:gridSpan w:val="2"/>
            <w:vAlign w:val="center"/>
          </w:tcPr>
          <w:p w:rsidR="00941C3D" w:rsidRDefault="00941C3D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2145" w:type="dxa"/>
            <w:gridSpan w:val="4"/>
            <w:vMerge w:val="restart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北京（万元）</w:t>
            </w:r>
          </w:p>
        </w:tc>
        <w:tc>
          <w:tcPr>
            <w:tcW w:w="1170" w:type="dxa"/>
            <w:gridSpan w:val="5"/>
            <w:vMerge w:val="restart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1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未来科学城（万元）</w:t>
            </w:r>
          </w:p>
        </w:tc>
        <w:tc>
          <w:tcPr>
            <w:tcW w:w="3023" w:type="dxa"/>
            <w:gridSpan w:val="11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2145" w:type="dxa"/>
            <w:gridSpan w:val="4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1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怀柔科学城（万元）</w:t>
            </w:r>
          </w:p>
        </w:tc>
        <w:tc>
          <w:tcPr>
            <w:tcW w:w="3023" w:type="dxa"/>
            <w:gridSpan w:val="11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2145" w:type="dxa"/>
            <w:gridSpan w:val="4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1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北京经济技术开发区（万元）</w:t>
            </w:r>
          </w:p>
        </w:tc>
        <w:tc>
          <w:tcPr>
            <w:tcW w:w="3023" w:type="dxa"/>
            <w:gridSpan w:val="11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2145" w:type="dxa"/>
            <w:gridSpan w:val="4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5"/>
            <w:vMerge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1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城市副中心（万元）</w:t>
            </w:r>
          </w:p>
        </w:tc>
        <w:tc>
          <w:tcPr>
            <w:tcW w:w="3023" w:type="dxa"/>
            <w:gridSpan w:val="11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3315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津冀（万元）</w:t>
            </w:r>
          </w:p>
        </w:tc>
        <w:tc>
          <w:tcPr>
            <w:tcW w:w="5723" w:type="dxa"/>
            <w:gridSpan w:val="25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3315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一带一路（万元）</w:t>
            </w:r>
          </w:p>
        </w:tc>
        <w:tc>
          <w:tcPr>
            <w:tcW w:w="5723" w:type="dxa"/>
            <w:gridSpan w:val="25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hRule="exact" w:val="482"/>
        </w:trPr>
        <w:tc>
          <w:tcPr>
            <w:tcW w:w="3315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国际（除一带一路  （万元）</w:t>
            </w:r>
          </w:p>
        </w:tc>
        <w:tc>
          <w:tcPr>
            <w:tcW w:w="5723" w:type="dxa"/>
            <w:gridSpan w:val="25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41C3D" w:rsidTr="00F744B7">
        <w:trPr>
          <w:trHeight w:val="754"/>
        </w:trPr>
        <w:tc>
          <w:tcPr>
            <w:tcW w:w="3315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服务方式</w:t>
            </w:r>
          </w:p>
        </w:tc>
        <w:tc>
          <w:tcPr>
            <w:tcW w:w="5723" w:type="dxa"/>
            <w:gridSpan w:val="25"/>
            <w:vAlign w:val="center"/>
          </w:tcPr>
          <w:p w:rsidR="00941C3D" w:rsidRDefault="00941C3D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）平台搭建 （）委托服务 （ ）代理服务 （ ）咨询服务 （ ）信息传播  （ ）其他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u w:val="single"/>
              </w:rPr>
              <w:t xml:space="preserve">                  </w:t>
            </w:r>
          </w:p>
        </w:tc>
      </w:tr>
      <w:tr w:rsidR="00941C3D" w:rsidTr="00F744B7">
        <w:trPr>
          <w:trHeight w:val="770"/>
        </w:trPr>
        <w:tc>
          <w:tcPr>
            <w:tcW w:w="3315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服务成果的</w:t>
            </w:r>
          </w:p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主要类别</w:t>
            </w:r>
          </w:p>
        </w:tc>
        <w:tc>
          <w:tcPr>
            <w:tcW w:w="5723" w:type="dxa"/>
            <w:gridSpan w:val="25"/>
            <w:vAlign w:val="center"/>
          </w:tcPr>
          <w:p w:rsidR="00941C3D" w:rsidRDefault="00941C3D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）项目成果 （）检测报告（）咨询报告（ ）评估报告 （ ）产权交易（ ）资产并购 （ ）股权融资  （ ）成果产业化</w:t>
            </w:r>
          </w:p>
          <w:p w:rsidR="00941C3D" w:rsidRDefault="00941C3D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）其他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u w:val="single"/>
              </w:rPr>
              <w:t xml:space="preserve">           </w:t>
            </w:r>
          </w:p>
        </w:tc>
      </w:tr>
      <w:tr w:rsidR="00941C3D" w:rsidTr="00F744B7">
        <w:trPr>
          <w:trHeight w:val="769"/>
        </w:trPr>
        <w:tc>
          <w:tcPr>
            <w:tcW w:w="3315" w:type="dxa"/>
            <w:gridSpan w:val="9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技术/客户来源渠道</w:t>
            </w:r>
          </w:p>
        </w:tc>
        <w:tc>
          <w:tcPr>
            <w:tcW w:w="5723" w:type="dxa"/>
            <w:gridSpan w:val="25"/>
            <w:vAlign w:val="center"/>
          </w:tcPr>
          <w:p w:rsidR="00941C3D" w:rsidRDefault="00941C3D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（ ）政府下达  （ ）开拓市场、接洽客户  </w:t>
            </w:r>
          </w:p>
          <w:p w:rsidR="00941C3D" w:rsidRDefault="00941C3D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）客户上门寻求帮助（ ）其他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u w:val="single"/>
              </w:rPr>
              <w:t xml:space="preserve">          </w:t>
            </w:r>
          </w:p>
        </w:tc>
      </w:tr>
      <w:tr w:rsidR="00941C3D" w:rsidTr="00F744B7">
        <w:trPr>
          <w:trHeight w:val="739"/>
        </w:trPr>
        <w:tc>
          <w:tcPr>
            <w:tcW w:w="2392" w:type="dxa"/>
            <w:gridSpan w:val="5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服务机构数量（家）</w:t>
            </w:r>
          </w:p>
        </w:tc>
        <w:tc>
          <w:tcPr>
            <w:tcW w:w="923" w:type="dxa"/>
            <w:gridSpan w:val="4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承担国家及省部级科技项目</w:t>
            </w:r>
          </w:p>
        </w:tc>
        <w:tc>
          <w:tcPr>
            <w:tcW w:w="1815" w:type="dxa"/>
            <w:gridSpan w:val="12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）是  （ ）否</w:t>
            </w:r>
          </w:p>
        </w:tc>
        <w:tc>
          <w:tcPr>
            <w:tcW w:w="1290" w:type="dxa"/>
            <w:gridSpan w:val="6"/>
            <w:vAlign w:val="center"/>
          </w:tcPr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组织活动</w:t>
            </w:r>
          </w:p>
          <w:p w:rsidR="00941C3D" w:rsidRDefault="00941C3D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（次）</w:t>
            </w:r>
          </w:p>
        </w:tc>
        <w:tc>
          <w:tcPr>
            <w:tcW w:w="1178" w:type="dxa"/>
            <w:vAlign w:val="center"/>
          </w:tcPr>
          <w:p w:rsidR="00941C3D" w:rsidRDefault="00941C3D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二、机构基本情况简介(300字以内)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41C3D" w:rsidTr="001E680D">
        <w:trPr>
          <w:trHeight w:val="5520"/>
        </w:trPr>
        <w:tc>
          <w:tcPr>
            <w:tcW w:w="8522" w:type="dxa"/>
          </w:tcPr>
          <w:p w:rsidR="00941C3D" w:rsidRDefault="00941C3D">
            <w:pPr>
              <w:adjustRightInd w:val="0"/>
              <w:snapToGrid w:val="0"/>
              <w:spacing w:line="0" w:lineRule="atLeas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(请简述：主营业务、核心优势、管理团队、经营业绩等情况)</w:t>
            </w:r>
          </w:p>
          <w:p w:rsidR="00941C3D" w:rsidRDefault="00941C3D">
            <w:pPr>
              <w:adjustRightInd w:val="0"/>
              <w:snapToGrid w:val="0"/>
              <w:spacing w:line="0" w:lineRule="atLeast"/>
              <w:rPr>
                <w:rFonts w:eastAsia="黑体"/>
                <w:b/>
                <w:bCs/>
                <w:color w:val="000000"/>
                <w:sz w:val="22"/>
              </w:rPr>
            </w:pPr>
          </w:p>
          <w:p w:rsidR="00941C3D" w:rsidRDefault="00941C3D"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/>
          <w:b/>
          <w:color w:val="000000"/>
          <w:spacing w:val="2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lastRenderedPageBreak/>
        <w:t>三、服务“两城一区”及城市副中心业绩情况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41C3D">
        <w:trPr>
          <w:trHeight w:val="13047"/>
        </w:trPr>
        <w:tc>
          <w:tcPr>
            <w:tcW w:w="8522" w:type="dxa"/>
          </w:tcPr>
          <w:p w:rsidR="00941C3D" w:rsidRDefault="00941C3D">
            <w:pPr>
              <w:spacing w:before="156" w:after="156"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（主要包括：机构服务模式、产业范围、服务体系、团队建设以及平台搭建等实现经济效益与社会效益情况）</w:t>
            </w:r>
          </w:p>
          <w:p w:rsidR="00941C3D" w:rsidRDefault="00941C3D">
            <w:pPr>
              <w:adjustRightInd w:val="0"/>
              <w:snapToGrid w:val="0"/>
              <w:outlineLvl w:val="0"/>
              <w:rPr>
                <w:rFonts w:ascii="宋体" w:hAnsi="宋体"/>
                <w:b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lastRenderedPageBreak/>
        <w:t>四、</w:t>
      </w:r>
      <w:r>
        <w:rPr>
          <w:rFonts w:ascii="宋体" w:hAnsi="宋体"/>
          <w:b/>
          <w:bCs/>
          <w:color w:val="000000"/>
          <w:spacing w:val="20"/>
          <w:sz w:val="28"/>
          <w:szCs w:val="28"/>
        </w:rPr>
        <w:t>机构</w:t>
      </w:r>
      <w:r>
        <w:rPr>
          <w:rFonts w:ascii="宋体" w:hAnsi="宋体" w:hint="eastAsia"/>
          <w:b/>
          <w:bCs/>
          <w:color w:val="000000"/>
          <w:spacing w:val="20"/>
          <w:sz w:val="28"/>
          <w:szCs w:val="28"/>
        </w:rPr>
        <w:t>开展科技服务情况（3500字以内）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41C3D">
        <w:trPr>
          <w:trHeight w:val="307"/>
        </w:trPr>
        <w:tc>
          <w:tcPr>
            <w:tcW w:w="8522" w:type="dxa"/>
          </w:tcPr>
          <w:p w:rsidR="00941C3D" w:rsidRDefault="00941C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科技服务模式、体系建设以及模式创新等情况</w:t>
            </w:r>
          </w:p>
        </w:tc>
      </w:tr>
      <w:tr w:rsidR="00941C3D">
        <w:trPr>
          <w:trHeight w:val="2178"/>
        </w:trPr>
        <w:tc>
          <w:tcPr>
            <w:tcW w:w="8522" w:type="dxa"/>
          </w:tcPr>
          <w:p w:rsidR="00941C3D" w:rsidRDefault="00941C3D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941C3D">
        <w:trPr>
          <w:trHeight w:val="332"/>
        </w:trPr>
        <w:tc>
          <w:tcPr>
            <w:tcW w:w="8522" w:type="dxa"/>
          </w:tcPr>
          <w:p w:rsidR="00941C3D" w:rsidRDefault="00941C3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服务团队建设、管理体系以及奖励机制等情况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941C3D">
        <w:trPr>
          <w:trHeight w:val="2092"/>
        </w:trPr>
        <w:tc>
          <w:tcPr>
            <w:tcW w:w="8522" w:type="dxa"/>
          </w:tcPr>
          <w:p w:rsidR="00941C3D" w:rsidRDefault="00941C3D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941C3D">
        <w:trPr>
          <w:trHeight w:val="426"/>
        </w:trPr>
        <w:tc>
          <w:tcPr>
            <w:tcW w:w="8522" w:type="dxa"/>
          </w:tcPr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机构规范建设、资源整合、平台搭建等情况</w:t>
            </w:r>
          </w:p>
        </w:tc>
      </w:tr>
      <w:tr w:rsidR="00941C3D">
        <w:trPr>
          <w:trHeight w:val="2005"/>
        </w:trPr>
        <w:tc>
          <w:tcPr>
            <w:tcW w:w="8522" w:type="dxa"/>
          </w:tcPr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41C3D">
        <w:trPr>
          <w:trHeight w:val="446"/>
        </w:trPr>
        <w:tc>
          <w:tcPr>
            <w:tcW w:w="8522" w:type="dxa"/>
            <w:vAlign w:val="center"/>
          </w:tcPr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国内外区域合作情况、科技服务业促进作用以及产生的经济与社会效益</w:t>
            </w:r>
          </w:p>
        </w:tc>
      </w:tr>
      <w:tr w:rsidR="00941C3D">
        <w:trPr>
          <w:trHeight w:val="736"/>
        </w:trPr>
        <w:tc>
          <w:tcPr>
            <w:tcW w:w="8522" w:type="dxa"/>
            <w:vAlign w:val="center"/>
          </w:tcPr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941C3D">
        <w:trPr>
          <w:trHeight w:val="573"/>
        </w:trPr>
        <w:tc>
          <w:tcPr>
            <w:tcW w:w="8522" w:type="dxa"/>
            <w:vAlign w:val="center"/>
          </w:tcPr>
          <w:p w:rsidR="00941C3D" w:rsidRDefault="00941C3D">
            <w:pPr>
              <w:spacing w:before="156" w:after="156"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行业口碑，过往所取得的社会奖励、荣誉，媒体报道情况</w:t>
            </w:r>
          </w:p>
        </w:tc>
      </w:tr>
      <w:tr w:rsidR="00941C3D">
        <w:trPr>
          <w:trHeight w:val="1844"/>
        </w:trPr>
        <w:tc>
          <w:tcPr>
            <w:tcW w:w="8522" w:type="dxa"/>
            <w:vAlign w:val="center"/>
          </w:tcPr>
          <w:p w:rsidR="00941C3D" w:rsidRDefault="00941C3D">
            <w:pPr>
              <w:jc w:val="left"/>
              <w:rPr>
                <w:color w:val="000000"/>
              </w:rPr>
            </w:pPr>
          </w:p>
        </w:tc>
      </w:tr>
    </w:tbl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tbl>
      <w:tblPr>
        <w:tblpPr w:leftFromText="180" w:rightFromText="180" w:vertAnchor="text" w:horzAnchor="margin" w:tblpY="38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41C3D">
        <w:trPr>
          <w:trHeight w:val="5235"/>
        </w:trPr>
        <w:tc>
          <w:tcPr>
            <w:tcW w:w="8522" w:type="dxa"/>
          </w:tcPr>
          <w:p w:rsidR="00941C3D" w:rsidRDefault="00941C3D">
            <w:pPr>
              <w:widowControl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主要包括：①服务主题；②服务所在地点；③服务所属行业；④服务的背景、目的、内容、成效。要求：至少1个案例是围绕“两城一区”和城市副中心机构或项目开展服务。</w:t>
            </w:r>
          </w:p>
          <w:p w:rsidR="00941C3D" w:rsidRDefault="00941C3D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41C3D" w:rsidRDefault="00941C3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五、</w:t>
      </w:r>
      <w:r>
        <w:rPr>
          <w:rFonts w:ascii="宋体" w:hAnsi="宋体"/>
          <w:b/>
          <w:color w:val="000000"/>
          <w:spacing w:val="20"/>
          <w:sz w:val="28"/>
          <w:szCs w:val="28"/>
        </w:rPr>
        <w:t>典型案例</w:t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（</w:t>
      </w:r>
      <w:r>
        <w:rPr>
          <w:rFonts w:ascii="宋体" w:hAnsi="宋体"/>
          <w:b/>
          <w:color w:val="000000"/>
          <w:spacing w:val="20"/>
          <w:sz w:val="28"/>
          <w:szCs w:val="28"/>
        </w:rPr>
        <w:t>3个，每个</w:t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500字以内</w:t>
      </w:r>
      <w:r>
        <w:rPr>
          <w:rFonts w:ascii="宋体" w:hAnsi="宋体"/>
          <w:b/>
          <w:color w:val="000000"/>
          <w:spacing w:val="20"/>
          <w:sz w:val="28"/>
          <w:szCs w:val="28"/>
        </w:rPr>
        <w:t>）</w:t>
      </w:r>
    </w:p>
    <w:p w:rsidR="00941C3D" w:rsidRDefault="00941C3D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六</w:t>
      </w:r>
      <w:r>
        <w:rPr>
          <w:rFonts w:ascii="宋体" w:hAnsi="宋体"/>
          <w:b/>
          <w:color w:val="000000"/>
          <w:spacing w:val="20"/>
          <w:sz w:val="28"/>
          <w:szCs w:val="28"/>
        </w:rPr>
        <w:t>、未来机构发展目标与工作</w:t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规划</w:t>
      </w:r>
    </w:p>
    <w:tbl>
      <w:tblPr>
        <w:tblpPr w:leftFromText="180" w:rightFromText="180" w:vertAnchor="text" w:horzAnchor="margin" w:tblpY="20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41C3D">
        <w:trPr>
          <w:trHeight w:val="5571"/>
        </w:trPr>
        <w:tc>
          <w:tcPr>
            <w:tcW w:w="8522" w:type="dxa"/>
          </w:tcPr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（请简述：机构在科技服务模式升级、再创新，人才培养、市场拓展，特别是开展“两城一区”和城市副中心服务等方面的规划。）</w:t>
            </w:r>
          </w:p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941C3D" w:rsidRDefault="00941C3D">
      <w:pPr>
        <w:spacing w:line="480" w:lineRule="exact"/>
        <w:jc w:val="left"/>
        <w:rPr>
          <w:rFonts w:ascii="仿宋_GB2312" w:eastAsia="仿宋_GB2312" w:hAnsi="黑体"/>
          <w:color w:val="000000"/>
          <w:sz w:val="32"/>
          <w:szCs w:val="32"/>
        </w:rPr>
      </w:pPr>
    </w:p>
    <w:p w:rsidR="00941C3D" w:rsidRDefault="00941C3D">
      <w:pPr>
        <w:spacing w:line="480" w:lineRule="exact"/>
        <w:jc w:val="left"/>
        <w:rPr>
          <w:rFonts w:ascii="仿宋_GB2312" w:eastAsia="仿宋_GB2312" w:hAnsi="黑体"/>
          <w:color w:val="000000"/>
          <w:sz w:val="32"/>
          <w:szCs w:val="32"/>
        </w:rPr>
      </w:pPr>
    </w:p>
    <w:p w:rsidR="00941C3D" w:rsidRDefault="00941C3D">
      <w:pPr>
        <w:spacing w:line="480" w:lineRule="exact"/>
        <w:jc w:val="left"/>
        <w:rPr>
          <w:rFonts w:ascii="仿宋_GB2312" w:eastAsia="仿宋_GB2312" w:hAnsi="黑体"/>
          <w:color w:val="000000"/>
          <w:sz w:val="32"/>
          <w:szCs w:val="32"/>
        </w:rPr>
      </w:pPr>
    </w:p>
    <w:p w:rsidR="00941C3D" w:rsidRDefault="00941C3D">
      <w:pPr>
        <w:spacing w:line="480" w:lineRule="exact"/>
        <w:jc w:val="left"/>
        <w:rPr>
          <w:rFonts w:ascii="仿宋_GB2312" w:eastAsia="仿宋_GB2312" w:hAnsi="黑体" w:hint="eastAsia"/>
          <w:color w:val="000000"/>
          <w:sz w:val="32"/>
          <w:szCs w:val="32"/>
        </w:rPr>
      </w:pPr>
    </w:p>
    <w:p w:rsidR="00941C3D" w:rsidRDefault="00941C3D">
      <w:pPr>
        <w:spacing w:line="460" w:lineRule="exact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七、申报单位意见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941C3D">
        <w:trPr>
          <w:trHeight w:val="4077"/>
        </w:trPr>
        <w:tc>
          <w:tcPr>
            <w:tcW w:w="8522" w:type="dxa"/>
          </w:tcPr>
          <w:p w:rsidR="00941C3D" w:rsidRDefault="00941C3D">
            <w:pPr>
              <w:spacing w:line="460" w:lineRule="exact"/>
              <w:ind w:right="42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941C3D" w:rsidRDefault="00941C3D">
            <w:pPr>
              <w:spacing w:line="460" w:lineRule="exact"/>
              <w:ind w:right="42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941C3D" w:rsidRDefault="00941C3D">
            <w:pPr>
              <w:spacing w:line="460" w:lineRule="exact"/>
              <w:ind w:right="42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941C3D" w:rsidRDefault="00941C3D">
            <w:pPr>
              <w:spacing w:line="460" w:lineRule="exact"/>
              <w:ind w:right="420" w:firstLineChars="950" w:firstLine="1995"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spacing w:line="460" w:lineRule="exact"/>
              <w:ind w:right="42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spacing w:line="460" w:lineRule="exact"/>
              <w:ind w:right="420"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spacing w:line="460" w:lineRule="exact"/>
              <w:ind w:right="420"/>
              <w:rPr>
                <w:rFonts w:ascii="宋体" w:hAnsi="宋体"/>
                <w:color w:val="000000"/>
                <w:szCs w:val="21"/>
              </w:rPr>
            </w:pPr>
          </w:p>
          <w:p w:rsidR="00941C3D" w:rsidRDefault="00941C3D">
            <w:pPr>
              <w:spacing w:line="460" w:lineRule="exact"/>
              <w:ind w:right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单位负责人签字（手签）：                 （公章）</w:t>
            </w:r>
          </w:p>
          <w:p w:rsidR="00941C3D" w:rsidRDefault="00941C3D">
            <w:pPr>
              <w:spacing w:line="460" w:lineRule="exact"/>
              <w:ind w:right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年    月    日</w:t>
            </w:r>
          </w:p>
        </w:tc>
      </w:tr>
    </w:tbl>
    <w:p w:rsidR="00941C3D" w:rsidRDefault="00941C3D">
      <w:pPr>
        <w:spacing w:line="680" w:lineRule="exact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836CA5" w:rsidRDefault="00836CA5">
      <w:pPr>
        <w:spacing w:line="680" w:lineRule="exact"/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</w:pPr>
    </w:p>
    <w:p w:rsidR="00941C3D" w:rsidRDefault="00941C3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附件材料：</w:t>
      </w:r>
    </w:p>
    <w:p w:rsidR="00941C3D" w:rsidRDefault="00941C3D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1.企业证明材料:企业营业执照副本或事业法人登记证书副本、组织机构代码证书副本；房屋产权证明或租赁证明。</w:t>
      </w:r>
    </w:p>
    <w:p w:rsidR="00941C3D" w:rsidRDefault="00941C3D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2.财务证明材料：企业提供上年度年经具有资质的会计师事务所审计的财务审计报告（包括资产负债表、利润表、现金流量表）；新设机构、分支机构提供加盖单位财务章的财务报表。 </w:t>
      </w:r>
    </w:p>
    <w:p w:rsidR="00941C3D" w:rsidRDefault="00941C3D">
      <w:pPr>
        <w:snapToGrid w:val="0"/>
        <w:spacing w:line="360" w:lineRule="auto"/>
        <w:ind w:right="28"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3.服务相关材料：涉及的服务合同或协议或发票等相关证明材料（2018年1月1日后签订）；</w:t>
      </w:r>
    </w:p>
    <w:p w:rsidR="00941C3D" w:rsidRDefault="00941C3D">
      <w:pPr>
        <w:snapToGrid w:val="0"/>
        <w:spacing w:line="360" w:lineRule="auto"/>
        <w:ind w:right="28"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4.新设机构、分支机构提供核心团队人员名单（EXCEL格式）包括：姓名、职务、学历（博士、硕士、学士、其他）、专业等信息；</w:t>
      </w:r>
    </w:p>
    <w:p w:rsidR="00941C3D" w:rsidRDefault="00941C3D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技术创新情况：有效证明文件，包括技术报告、技术查新报告、成果鉴定会专家意见、第三方测试报告、用户使用报告等；科技成果鉴定证书、专利证书、软件著作权登记证书及其他技术权益证明材料、曾发表科技论文等；</w:t>
      </w:r>
    </w:p>
    <w:p w:rsidR="00941C3D" w:rsidRDefault="00941C3D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6.企业资质及荣誉情况：有效证明文件，包括各类行业资质证书、ISO质量体系认证证书、银行信用等级评估证明、产品（技术）获奖证书、企业获奖证书等；</w:t>
      </w:r>
    </w:p>
    <w:p w:rsidR="00941C3D" w:rsidRDefault="00941C3D">
      <w:pPr>
        <w:spacing w:line="5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7.企业对外提供服务的软硬件条件的有效证明文件:对外服务章程、内部管理制度等。</w:t>
      </w:r>
    </w:p>
    <w:p w:rsidR="00941C3D" w:rsidRDefault="00941C3D">
      <w:pPr>
        <w:widowControl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8.企业获得资本市场融资的相关证明材料:如公司章程、有限合伙协议以及其他方式证明材料。</w:t>
      </w:r>
    </w:p>
    <w:p w:rsidR="00941C3D" w:rsidRDefault="00941C3D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sectPr w:rsidR="00941C3D">
      <w:pgSz w:w="11906" w:h="16838"/>
      <w:pgMar w:top="102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798" w:rsidRDefault="00BD6798" w:rsidP="00167FBA">
      <w:r>
        <w:separator/>
      </w:r>
    </w:p>
  </w:endnote>
  <w:endnote w:type="continuationSeparator" w:id="0">
    <w:p w:rsidR="00BD6798" w:rsidRDefault="00BD6798" w:rsidP="0016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798" w:rsidRDefault="00BD6798" w:rsidP="00167FBA">
      <w:r>
        <w:separator/>
      </w:r>
    </w:p>
  </w:footnote>
  <w:footnote w:type="continuationSeparator" w:id="0">
    <w:p w:rsidR="00BD6798" w:rsidRDefault="00BD6798" w:rsidP="0016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35A136"/>
    <w:multiLevelType w:val="singleLevel"/>
    <w:tmpl w:val="EF35A13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F42C36"/>
    <w:rsid w:val="00065F4E"/>
    <w:rsid w:val="000C314A"/>
    <w:rsid w:val="000D6A57"/>
    <w:rsid w:val="00167FBA"/>
    <w:rsid w:val="00185072"/>
    <w:rsid w:val="001C321E"/>
    <w:rsid w:val="001E680D"/>
    <w:rsid w:val="00242F7A"/>
    <w:rsid w:val="00362FB8"/>
    <w:rsid w:val="00376503"/>
    <w:rsid w:val="003D75E3"/>
    <w:rsid w:val="0048607F"/>
    <w:rsid w:val="004E492F"/>
    <w:rsid w:val="00610D69"/>
    <w:rsid w:val="007E6E5D"/>
    <w:rsid w:val="00836CA5"/>
    <w:rsid w:val="008A160F"/>
    <w:rsid w:val="00941C3D"/>
    <w:rsid w:val="009D325F"/>
    <w:rsid w:val="00A85092"/>
    <w:rsid w:val="00B64EB4"/>
    <w:rsid w:val="00BC004E"/>
    <w:rsid w:val="00BD54EE"/>
    <w:rsid w:val="00BD6798"/>
    <w:rsid w:val="00C119EC"/>
    <w:rsid w:val="00C56FD3"/>
    <w:rsid w:val="00E90C1B"/>
    <w:rsid w:val="00F21507"/>
    <w:rsid w:val="00F4789C"/>
    <w:rsid w:val="00F744B7"/>
    <w:rsid w:val="01AE0720"/>
    <w:rsid w:val="02AA3F97"/>
    <w:rsid w:val="048A4AA1"/>
    <w:rsid w:val="055D02D7"/>
    <w:rsid w:val="075E0FF0"/>
    <w:rsid w:val="0B003877"/>
    <w:rsid w:val="0BE02351"/>
    <w:rsid w:val="0DF77B44"/>
    <w:rsid w:val="11A27032"/>
    <w:rsid w:val="14AB1644"/>
    <w:rsid w:val="158066DB"/>
    <w:rsid w:val="161E4272"/>
    <w:rsid w:val="16617230"/>
    <w:rsid w:val="16B20986"/>
    <w:rsid w:val="177B1161"/>
    <w:rsid w:val="1BB7191C"/>
    <w:rsid w:val="1E2D7467"/>
    <w:rsid w:val="1E6B50F3"/>
    <w:rsid w:val="20CD07D6"/>
    <w:rsid w:val="21E9559C"/>
    <w:rsid w:val="25C46CE5"/>
    <w:rsid w:val="277200D4"/>
    <w:rsid w:val="2A1259B9"/>
    <w:rsid w:val="2B0111D9"/>
    <w:rsid w:val="2BCE7C70"/>
    <w:rsid w:val="2D634982"/>
    <w:rsid w:val="30E761FC"/>
    <w:rsid w:val="36F42C36"/>
    <w:rsid w:val="383B1872"/>
    <w:rsid w:val="3B621481"/>
    <w:rsid w:val="3B7A02AE"/>
    <w:rsid w:val="3E320608"/>
    <w:rsid w:val="43F933E0"/>
    <w:rsid w:val="47485763"/>
    <w:rsid w:val="4D881CD8"/>
    <w:rsid w:val="4E0A55BD"/>
    <w:rsid w:val="4FCF0C01"/>
    <w:rsid w:val="54A310B1"/>
    <w:rsid w:val="54DC270D"/>
    <w:rsid w:val="552625D7"/>
    <w:rsid w:val="554C75E4"/>
    <w:rsid w:val="57197308"/>
    <w:rsid w:val="577B6706"/>
    <w:rsid w:val="57FB69E7"/>
    <w:rsid w:val="59191865"/>
    <w:rsid w:val="5FB13153"/>
    <w:rsid w:val="63AF1C77"/>
    <w:rsid w:val="66BE0274"/>
    <w:rsid w:val="680B0587"/>
    <w:rsid w:val="6FC627D5"/>
    <w:rsid w:val="70024FCC"/>
    <w:rsid w:val="71BE776B"/>
    <w:rsid w:val="741C6E2A"/>
    <w:rsid w:val="742239A6"/>
    <w:rsid w:val="754D5D62"/>
    <w:rsid w:val="7A26503E"/>
    <w:rsid w:val="7E122C6F"/>
    <w:rsid w:val="7E4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719FCBB2-FF42-4E9F-9F4C-B65C71EE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HTML1">
    <w:name w:val="HTML Code"/>
    <w:qFormat/>
    <w:rPr>
      <w:rFonts w:ascii="Courier New" w:hAnsi="Courier New"/>
      <w:sz w:val="20"/>
    </w:rPr>
  </w:style>
  <w:style w:type="character" w:styleId="a3">
    <w:name w:val="FollowedHyperlink"/>
    <w:qFormat/>
    <w:rPr>
      <w:color w:val="2B2B2B"/>
      <w:u w:val="none"/>
    </w:rPr>
  </w:style>
  <w:style w:type="character" w:styleId="HTML2">
    <w:name w:val="HTML Sample"/>
    <w:qFormat/>
    <w:rPr>
      <w:rFonts w:ascii="Courier New" w:hAnsi="Courier New"/>
    </w:rPr>
  </w:style>
  <w:style w:type="character" w:styleId="HTML3">
    <w:name w:val="HTML Keyboard"/>
    <w:qFormat/>
    <w:rPr>
      <w:rFonts w:ascii="Courier New" w:hAnsi="Courier New"/>
      <w:sz w:val="20"/>
    </w:rPr>
  </w:style>
  <w:style w:type="character" w:styleId="a4">
    <w:name w:val="Hyperlink"/>
    <w:qFormat/>
    <w:rPr>
      <w:color w:val="2B2B2B"/>
      <w:u w:val="none"/>
    </w:rPr>
  </w:style>
  <w:style w:type="character" w:styleId="a5">
    <w:name w:val="page number"/>
    <w:basedOn w:val="a0"/>
    <w:qFormat/>
  </w:style>
  <w:style w:type="character" w:styleId="a6">
    <w:name w:val="Emphasis"/>
    <w:basedOn w:val="a0"/>
    <w:qFormat/>
  </w:style>
  <w:style w:type="character" w:styleId="HTML4">
    <w:name w:val="HTML Cite"/>
    <w:basedOn w:val="a0"/>
    <w:qFormat/>
  </w:style>
  <w:style w:type="character" w:customStyle="1" w:styleId="Char">
    <w:name w:val="页眉 Char"/>
    <w:link w:val="a7"/>
    <w:rPr>
      <w:rFonts w:eastAsia="宋体" w:cs="Times New Roman"/>
      <w:kern w:val="2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68FA5-0019-4D15-AE46-DAEF2652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lllnuk</dc:creator>
  <cp:keywords/>
  <cp:lastModifiedBy>YAN-YAN</cp:lastModifiedBy>
  <cp:revision>2</cp:revision>
  <cp:lastPrinted>2018-03-19T08:10:00Z</cp:lastPrinted>
  <dcterms:created xsi:type="dcterms:W3CDTF">2019-06-05T10:07:00Z</dcterms:created>
  <dcterms:modified xsi:type="dcterms:W3CDTF">2019-06-05T10:07:00Z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